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57"/>
        <w:gridCol w:w="5055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42012" w:rsidRDefault="00CA6753" w:rsidP="0074081A">
            <w:r>
              <w:rPr>
                <w:color w:val="000000"/>
                <w:sz w:val="20"/>
                <w:szCs w:val="20"/>
              </w:rPr>
              <w:t>CHE</w:t>
            </w:r>
            <w:bookmarkStart w:id="0" w:name="_GoBack"/>
            <w:bookmarkEnd w:id="0"/>
            <w:r w:rsidR="00F42012" w:rsidRPr="00F42012">
              <w:rPr>
                <w:color w:val="000000"/>
                <w:sz w:val="20"/>
                <w:szCs w:val="20"/>
              </w:rPr>
              <w:t>306 Matematiksel Modelleme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42715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42012" w:rsidRDefault="00F42012" w:rsidP="00BE4187">
            <w:pPr>
              <w:jc w:val="both"/>
            </w:pPr>
            <w:r w:rsidRPr="00F42012">
              <w:rPr>
                <w:color w:val="000000"/>
                <w:sz w:val="20"/>
                <w:szCs w:val="20"/>
              </w:rPr>
              <w:t xml:space="preserve">Fiziksel ve kimyasal proseslerin matematiksel modellenmesi. Adi ve kısmi diferansiyel </w:t>
            </w:r>
            <w:r>
              <w:rPr>
                <w:color w:val="000000"/>
                <w:sz w:val="20"/>
                <w:szCs w:val="20"/>
              </w:rPr>
              <w:t xml:space="preserve">denklemlerin kimya mühendisliği </w:t>
            </w:r>
            <w:r w:rsidRPr="00F42012">
              <w:rPr>
                <w:color w:val="000000"/>
                <w:sz w:val="20"/>
                <w:szCs w:val="20"/>
              </w:rPr>
              <w:t xml:space="preserve">problemlerindeki uygulamaları. Analitik ve bilgisayar teknikleri.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Regrasyon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ve deneysel modelleme.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BE418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F42012" w:rsidP="00BE418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Ingham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, J.,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Dunn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, I.J.,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Heinzle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, E.,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Prenosil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>, J.E., “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Dynamics: An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Computer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”, 3rd Ed.,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India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>, 2013.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913D4" w:rsidRDefault="003913D4" w:rsidP="00BE418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Bird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R.B</w:t>
            </w:r>
            <w:r w:rsidRPr="00F42012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Warren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E.S.,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Edwin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N. L., “Transport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Phenomena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International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>, 2002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BE4187" w:rsidRPr="00F42012" w:rsidRDefault="00F42012" w:rsidP="00BE418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r w:rsidRPr="00F42012">
              <w:rPr>
                <w:color w:val="000000"/>
                <w:sz w:val="20"/>
                <w:szCs w:val="20"/>
              </w:rPr>
              <w:t>Rice, R. C., Do, D., “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Applied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Mathematics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”, 2nd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, John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>, NY,</w:t>
            </w:r>
            <w:r w:rsidR="00BE4187">
              <w:rPr>
                <w:color w:val="000000"/>
                <w:sz w:val="20"/>
                <w:szCs w:val="20"/>
              </w:rPr>
              <w:t xml:space="preserve"> </w:t>
            </w:r>
            <w:r w:rsidRPr="00F42012">
              <w:rPr>
                <w:color w:val="000000"/>
                <w:sz w:val="20"/>
                <w:szCs w:val="20"/>
              </w:rPr>
              <w:t>2012.</w:t>
            </w:r>
          </w:p>
          <w:p w:rsidR="00F42012" w:rsidRPr="00F42012" w:rsidRDefault="00F42012" w:rsidP="00BE418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Hangos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, K.,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Cameron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>, I., “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Model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’’,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Acedemic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>, 2001.</w:t>
            </w:r>
          </w:p>
          <w:p w:rsidR="00800488" w:rsidRPr="009D7E45" w:rsidRDefault="00F42012" w:rsidP="003913D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Luyben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>, W. L., “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Modelling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Simulation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Control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   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Mc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Graw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42012">
              <w:rPr>
                <w:color w:val="000000"/>
                <w:sz w:val="20"/>
                <w:szCs w:val="20"/>
              </w:rPr>
              <w:t>Hill</w:t>
            </w:r>
            <w:proofErr w:type="spellEnd"/>
            <w:r w:rsidRPr="00F42012">
              <w:rPr>
                <w:color w:val="000000"/>
                <w:sz w:val="20"/>
                <w:szCs w:val="20"/>
              </w:rPr>
              <w:t>, 1991.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84724" w:rsidRDefault="00F84724" w:rsidP="003913D4">
            <w:pPr>
              <w:rPr>
                <w:sz w:val="20"/>
                <w:szCs w:val="20"/>
              </w:rPr>
            </w:pPr>
            <w:r w:rsidRPr="00F84724">
              <w:rPr>
                <w:color w:val="000000"/>
                <w:sz w:val="20"/>
                <w:szCs w:val="20"/>
              </w:rPr>
              <w:t>3</w:t>
            </w:r>
            <w:r w:rsidR="00800488" w:rsidRPr="00F84724">
              <w:rPr>
                <w:color w:val="000000"/>
                <w:sz w:val="20"/>
                <w:szCs w:val="20"/>
              </w:rPr>
              <w:t> </w:t>
            </w:r>
            <w:r w:rsidRPr="00F84724">
              <w:rPr>
                <w:color w:val="000000"/>
                <w:sz w:val="20"/>
                <w:szCs w:val="20"/>
              </w:rPr>
              <w:t>(</w:t>
            </w:r>
            <w:r w:rsidR="003913D4" w:rsidRPr="00F84724">
              <w:rPr>
                <w:sz w:val="20"/>
                <w:szCs w:val="20"/>
              </w:rPr>
              <w:t>6</w:t>
            </w:r>
            <w:r w:rsidRPr="00F84724">
              <w:rPr>
                <w:sz w:val="20"/>
                <w:szCs w:val="20"/>
              </w:rPr>
              <w:t>)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F4201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Ön koşul yok</w:t>
            </w:r>
          </w:p>
          <w:p w:rsidR="00F42012" w:rsidRPr="009D7E45" w:rsidRDefault="00BE418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Derse</w:t>
            </w:r>
            <w:r w:rsidR="00595A3C">
              <w:rPr>
                <w:color w:val="000000"/>
                <w:sz w:val="20"/>
                <w:szCs w:val="20"/>
              </w:rPr>
              <w:t xml:space="preserve"> </w:t>
            </w:r>
            <w:r w:rsidR="00F42012">
              <w:rPr>
                <w:color w:val="000000"/>
                <w:sz w:val="20"/>
                <w:szCs w:val="20"/>
              </w:rPr>
              <w:t>%70 devam zorunluluğu vardır.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BE418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E4187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8B0DC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B0DCA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595A3C" w:rsidRPr="003913D4" w:rsidRDefault="00595A3C" w:rsidP="003913D4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3913D4">
              <w:rPr>
                <w:color w:val="000000"/>
                <w:sz w:val="20"/>
                <w:szCs w:val="20"/>
              </w:rPr>
              <w:t xml:space="preserve">Temel kimyasal ve fiziksel sistemlerin matematiksel olarak tanımlanması için gerekli madde ve enerji denkliklerini kurabilmek, çözebilmek </w:t>
            </w:r>
          </w:p>
          <w:p w:rsidR="003913D4" w:rsidRDefault="00595A3C" w:rsidP="00B42F00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3913D4">
              <w:rPr>
                <w:color w:val="000000"/>
                <w:sz w:val="20"/>
                <w:szCs w:val="20"/>
              </w:rPr>
              <w:t>Sayısal ve analitik çözümleme tekniklerinin gerekliliğini göstermek</w:t>
            </w:r>
          </w:p>
          <w:p w:rsidR="00595A3C" w:rsidRDefault="00595A3C" w:rsidP="00B42F00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3913D4">
              <w:rPr>
                <w:color w:val="000000"/>
                <w:sz w:val="20"/>
                <w:szCs w:val="20"/>
              </w:rPr>
              <w:t>Adi ve kısmi diferansiyel denklemlerin kimya müh. problemlerine uygulanmalarını paket programlar (</w:t>
            </w:r>
            <w:proofErr w:type="spellStart"/>
            <w:r w:rsidRPr="003913D4">
              <w:rPr>
                <w:color w:val="000000"/>
                <w:sz w:val="20"/>
                <w:szCs w:val="20"/>
              </w:rPr>
              <w:t>polymath</w:t>
            </w:r>
            <w:proofErr w:type="spellEnd"/>
            <w:r w:rsidRPr="003913D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13D4">
              <w:rPr>
                <w:color w:val="000000"/>
                <w:sz w:val="20"/>
                <w:szCs w:val="20"/>
              </w:rPr>
              <w:t>matlab</w:t>
            </w:r>
            <w:proofErr w:type="spellEnd"/>
            <w:r w:rsidRPr="003913D4">
              <w:rPr>
                <w:color w:val="000000"/>
                <w:sz w:val="20"/>
                <w:szCs w:val="20"/>
              </w:rPr>
              <w:t xml:space="preserve"> vb. ) ile çözümlemek</w:t>
            </w:r>
          </w:p>
          <w:p w:rsidR="00800488" w:rsidRPr="003913D4" w:rsidRDefault="00595A3C" w:rsidP="00B42F00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3913D4">
              <w:rPr>
                <w:color w:val="000000"/>
                <w:sz w:val="20"/>
                <w:szCs w:val="20"/>
              </w:rPr>
              <w:t xml:space="preserve"> Deneysel planlama, veri analizi becerisinin geliştirilmesi</w:t>
            </w:r>
          </w:p>
        </w:tc>
      </w:tr>
      <w:tr w:rsidR="00800488" w:rsidRPr="005A5FAC" w:rsidTr="00595A3C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595A3C" w:rsidRPr="003913D4" w:rsidRDefault="00595A3C" w:rsidP="003913D4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 w:rsidRPr="003913D4">
              <w:rPr>
                <w:color w:val="000000"/>
                <w:sz w:val="20"/>
                <w:szCs w:val="20"/>
              </w:rPr>
              <w:t>Matematik, fen ve mühendislik b</w:t>
            </w:r>
            <w:r w:rsidR="003913D4" w:rsidRPr="003913D4">
              <w:rPr>
                <w:color w:val="000000"/>
                <w:sz w:val="20"/>
                <w:szCs w:val="20"/>
              </w:rPr>
              <w:t>ilgilerini uygulama becerisi</w:t>
            </w:r>
          </w:p>
          <w:p w:rsidR="00800488" w:rsidRPr="003913D4" w:rsidRDefault="00595A3C" w:rsidP="003913D4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 w:rsidRPr="003913D4">
              <w:rPr>
                <w:color w:val="000000"/>
                <w:sz w:val="20"/>
                <w:szCs w:val="20"/>
              </w:rPr>
              <w:t>Bir sistemi, parçayı ya da süreci matematiksel</w:t>
            </w:r>
            <w:r w:rsidR="003913D4" w:rsidRPr="003913D4">
              <w:rPr>
                <w:color w:val="000000"/>
                <w:sz w:val="20"/>
                <w:szCs w:val="20"/>
              </w:rPr>
              <w:t xml:space="preserve"> olarak</w:t>
            </w:r>
            <w:r w:rsidRPr="003913D4">
              <w:rPr>
                <w:color w:val="000000"/>
                <w:sz w:val="20"/>
                <w:szCs w:val="20"/>
              </w:rPr>
              <w:t xml:space="preserve"> ifade etme, mühendislik problemlerini tanımlama, formüle etme ve ç</w:t>
            </w:r>
            <w:r w:rsidR="003913D4" w:rsidRPr="003913D4">
              <w:rPr>
                <w:color w:val="000000"/>
                <w:sz w:val="20"/>
                <w:szCs w:val="20"/>
              </w:rPr>
              <w:t>özme becerisi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60C1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42012">
              <w:rPr>
                <w:color w:val="000000"/>
                <w:sz w:val="20"/>
                <w:szCs w:val="20"/>
              </w:rPr>
              <w:t>Yüz</w:t>
            </w:r>
            <w:r w:rsidR="003913D4">
              <w:rPr>
                <w:color w:val="000000"/>
                <w:sz w:val="20"/>
                <w:szCs w:val="20"/>
              </w:rPr>
              <w:t xml:space="preserve"> </w:t>
            </w:r>
            <w:r w:rsidR="00760C13">
              <w:rPr>
                <w:color w:val="000000"/>
                <w:sz w:val="20"/>
                <w:szCs w:val="20"/>
              </w:rPr>
              <w:t>Y</w:t>
            </w:r>
            <w:r w:rsidR="00F42012">
              <w:rPr>
                <w:color w:val="000000"/>
                <w:sz w:val="20"/>
                <w:szCs w:val="20"/>
              </w:rPr>
              <w:t>üz</w:t>
            </w:r>
            <w:r w:rsidR="003913D4">
              <w:rPr>
                <w:color w:val="000000"/>
                <w:sz w:val="20"/>
                <w:szCs w:val="20"/>
              </w:rPr>
              <w:t>e</w:t>
            </w:r>
            <w:r w:rsidR="00F42012">
              <w:rPr>
                <w:color w:val="000000"/>
                <w:sz w:val="20"/>
                <w:szCs w:val="20"/>
              </w:rPr>
              <w:t xml:space="preserve">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F42012" w:rsidRDefault="00F42012" w:rsidP="00BE4187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Hafta</w:t>
            </w:r>
            <w:r w:rsidR="00BE4187">
              <w:rPr>
                <w:sz w:val="20"/>
              </w:rPr>
              <w:t xml:space="preserve">: </w:t>
            </w:r>
            <w:r w:rsidRPr="00F42012">
              <w:rPr>
                <w:sz w:val="20"/>
              </w:rPr>
              <w:t>Tanımlar, matematiksel model</w:t>
            </w:r>
            <w:r w:rsidR="00D6312D">
              <w:rPr>
                <w:sz w:val="20"/>
              </w:rPr>
              <w:t>lerin kullanımı ve uygulamaları</w:t>
            </w:r>
          </w:p>
          <w:p w:rsidR="00800488" w:rsidRDefault="00BE4187" w:rsidP="00BE4187">
            <w:pPr>
              <w:pStyle w:val="ListeParagraf"/>
              <w:ind w:left="363" w:hanging="284"/>
              <w:jc w:val="both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F42012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6</w:t>
            </w:r>
            <w:r w:rsidR="00F42012">
              <w:rPr>
                <w:color w:val="000000"/>
                <w:sz w:val="20"/>
                <w:szCs w:val="20"/>
              </w:rPr>
              <w:t>. Hafta</w:t>
            </w:r>
            <w:r>
              <w:rPr>
                <w:color w:val="000000"/>
                <w:sz w:val="20"/>
                <w:szCs w:val="20"/>
              </w:rPr>
              <w:t>:</w:t>
            </w:r>
            <w:r w:rsidR="00F42012" w:rsidRPr="00F42012">
              <w:rPr>
                <w:color w:val="000000"/>
                <w:sz w:val="20"/>
                <w:szCs w:val="20"/>
              </w:rPr>
              <w:t xml:space="preserve"> </w:t>
            </w:r>
            <w:r w:rsidR="00F42012" w:rsidRPr="00F42012">
              <w:rPr>
                <w:sz w:val="20"/>
              </w:rPr>
              <w:t xml:space="preserve"> Kimya mühendisliği sistemlerinin </w:t>
            </w:r>
            <w:proofErr w:type="spellStart"/>
            <w:r w:rsidR="00F42012" w:rsidRPr="00F42012">
              <w:rPr>
                <w:sz w:val="20"/>
              </w:rPr>
              <w:t>makroskopik</w:t>
            </w:r>
            <w:proofErr w:type="spellEnd"/>
            <w:r w:rsidR="00F42012" w:rsidRPr="00F42012">
              <w:rPr>
                <w:sz w:val="20"/>
              </w:rPr>
              <w:t xml:space="preserve"> modellenmesi: </w:t>
            </w:r>
            <w:proofErr w:type="spellStart"/>
            <w:r w:rsidR="00F42012" w:rsidRPr="00F42012">
              <w:rPr>
                <w:sz w:val="20"/>
              </w:rPr>
              <w:t>Yatışkın</w:t>
            </w:r>
            <w:proofErr w:type="spellEnd"/>
            <w:r w:rsidR="00F42012" w:rsidRPr="00F42012">
              <w:rPr>
                <w:sz w:val="20"/>
              </w:rPr>
              <w:t xml:space="preserve"> ve </w:t>
            </w:r>
            <w:proofErr w:type="spellStart"/>
            <w:r w:rsidR="00F42012" w:rsidRPr="00F42012">
              <w:rPr>
                <w:sz w:val="20"/>
              </w:rPr>
              <w:t>yatışkın</w:t>
            </w:r>
            <w:proofErr w:type="spellEnd"/>
            <w:r w:rsidR="00F42012" w:rsidRPr="00F42012">
              <w:rPr>
                <w:sz w:val="20"/>
              </w:rPr>
              <w:t>-olmayan sistemlerde madde ve enerji denklikleri</w:t>
            </w:r>
          </w:p>
          <w:p w:rsidR="00BE4187" w:rsidRDefault="00BE4187" w:rsidP="00BE4187">
            <w:pPr>
              <w:pStyle w:val="ListeParagraf"/>
              <w:ind w:left="363" w:hanging="284"/>
              <w:jc w:val="both"/>
              <w:rPr>
                <w:sz w:val="20"/>
              </w:rPr>
            </w:pPr>
            <w:r>
              <w:rPr>
                <w:sz w:val="20"/>
              </w:rPr>
              <w:t>7. Hafta: I. ARASINAV</w:t>
            </w:r>
          </w:p>
          <w:p w:rsidR="00F42012" w:rsidRPr="008B0DCA" w:rsidRDefault="00F42012" w:rsidP="00BE4187">
            <w:pPr>
              <w:pStyle w:val="ListeParagraf"/>
              <w:ind w:left="363" w:hanging="284"/>
              <w:jc w:val="both"/>
              <w:rPr>
                <w:sz w:val="20"/>
              </w:rPr>
            </w:pPr>
            <w:r w:rsidRPr="008B0DCA">
              <w:rPr>
                <w:sz w:val="20"/>
              </w:rPr>
              <w:t>8-11. Hafta</w:t>
            </w:r>
            <w:r w:rsidR="00760C13" w:rsidRPr="008B0DCA">
              <w:rPr>
                <w:sz w:val="20"/>
              </w:rPr>
              <w:t xml:space="preserve">: </w:t>
            </w:r>
            <w:proofErr w:type="spellStart"/>
            <w:r w:rsidRPr="008B0DCA">
              <w:rPr>
                <w:sz w:val="20"/>
              </w:rPr>
              <w:t>Mikroskopik</w:t>
            </w:r>
            <w:proofErr w:type="spellEnd"/>
            <w:r w:rsidRPr="008B0DCA">
              <w:rPr>
                <w:sz w:val="20"/>
              </w:rPr>
              <w:t xml:space="preserve"> modelleme: Kabuk enerji, momentum ve kütle denkliklerinin çıkarılışı ve </w:t>
            </w:r>
            <w:r w:rsidR="00D6312D" w:rsidRPr="008B0DCA">
              <w:rPr>
                <w:sz w:val="20"/>
              </w:rPr>
              <w:t>uygulamaları</w:t>
            </w:r>
          </w:p>
          <w:p w:rsidR="00BE4187" w:rsidRPr="00F42012" w:rsidRDefault="00BE4187" w:rsidP="00BE4187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8B0DCA">
              <w:rPr>
                <w:sz w:val="20"/>
                <w:lang w:val="de-DE"/>
              </w:rPr>
              <w:t xml:space="preserve">12. </w:t>
            </w:r>
            <w:proofErr w:type="spellStart"/>
            <w:r w:rsidRPr="008B0DCA">
              <w:rPr>
                <w:sz w:val="20"/>
                <w:lang w:val="de-DE"/>
              </w:rPr>
              <w:t>Hafta</w:t>
            </w:r>
            <w:proofErr w:type="spellEnd"/>
            <w:r w:rsidRPr="008B0DCA">
              <w:rPr>
                <w:sz w:val="20"/>
                <w:lang w:val="de-DE"/>
              </w:rPr>
              <w:t>: II. ARASINAV</w:t>
            </w:r>
          </w:p>
          <w:p w:rsidR="00800488" w:rsidRDefault="00F42012" w:rsidP="00BE4187">
            <w:pPr>
              <w:pStyle w:val="ListeParagraf"/>
              <w:ind w:left="363" w:hanging="284"/>
              <w:jc w:val="both"/>
              <w:rPr>
                <w:sz w:val="20"/>
              </w:rPr>
            </w:pPr>
            <w:r w:rsidRPr="00F42012">
              <w:rPr>
                <w:color w:val="000000"/>
                <w:sz w:val="20"/>
                <w:szCs w:val="20"/>
              </w:rPr>
              <w:t>1</w:t>
            </w:r>
            <w:r w:rsidR="00BE4187">
              <w:rPr>
                <w:color w:val="000000"/>
                <w:sz w:val="20"/>
                <w:szCs w:val="20"/>
              </w:rPr>
              <w:t>3</w:t>
            </w:r>
            <w:r w:rsidR="00D6312D">
              <w:rPr>
                <w:color w:val="000000"/>
                <w:sz w:val="20"/>
                <w:szCs w:val="20"/>
              </w:rPr>
              <w:t>. Hafta</w:t>
            </w:r>
            <w:r w:rsidR="00BE4187">
              <w:rPr>
                <w:color w:val="000000"/>
                <w:sz w:val="20"/>
                <w:szCs w:val="20"/>
              </w:rPr>
              <w:t>:</w:t>
            </w:r>
            <w:r w:rsidRPr="008F3F24">
              <w:rPr>
                <w:rFonts w:ascii="Comic Sans MS" w:hAnsi="Comic Sans MS"/>
                <w:b/>
                <w:sz w:val="20"/>
              </w:rPr>
              <w:t xml:space="preserve"> </w:t>
            </w:r>
            <w:r w:rsidRPr="00F42012">
              <w:rPr>
                <w:sz w:val="20"/>
              </w:rPr>
              <w:t xml:space="preserve">Deneysel modelleme: </w:t>
            </w:r>
            <w:r w:rsidR="00BE4187">
              <w:rPr>
                <w:sz w:val="20"/>
              </w:rPr>
              <w:t>D</w:t>
            </w:r>
            <w:r w:rsidR="00D6312D">
              <w:rPr>
                <w:sz w:val="20"/>
              </w:rPr>
              <w:t>eneysel planlama ve</w:t>
            </w:r>
            <w:r w:rsidRPr="00F42012">
              <w:rPr>
                <w:sz w:val="20"/>
              </w:rPr>
              <w:t xml:space="preserve"> veri </w:t>
            </w:r>
            <w:r w:rsidRPr="00F42012">
              <w:rPr>
                <w:sz w:val="20"/>
              </w:rPr>
              <w:lastRenderedPageBreak/>
              <w:t>analizi</w:t>
            </w:r>
          </w:p>
          <w:p w:rsidR="00800488" w:rsidRPr="009D7E45" w:rsidRDefault="00F42012" w:rsidP="005E0469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E0469">
              <w:rPr>
                <w:color w:val="000000"/>
                <w:sz w:val="20"/>
                <w:szCs w:val="20"/>
              </w:rPr>
              <w:t>4</w:t>
            </w:r>
            <w:r w:rsidR="00BE4187">
              <w:rPr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F3F24">
              <w:rPr>
                <w:rFonts w:ascii="Comic Sans MS" w:hAnsi="Comic Sans MS"/>
                <w:b/>
                <w:sz w:val="20"/>
              </w:rPr>
              <w:t xml:space="preserve"> </w:t>
            </w:r>
            <w:r w:rsidR="00BE4187" w:rsidRPr="00BE4187">
              <w:rPr>
                <w:sz w:val="20"/>
              </w:rPr>
              <w:t>K</w:t>
            </w:r>
            <w:r w:rsidR="00BE4187">
              <w:rPr>
                <w:sz w:val="20"/>
              </w:rPr>
              <w:t>ısmi diferansiyel denklemlerin Kimya M</w:t>
            </w:r>
            <w:r w:rsidR="005E0469">
              <w:rPr>
                <w:sz w:val="20"/>
              </w:rPr>
              <w:t>üh. problemlerine uygula</w:t>
            </w:r>
            <w:r w:rsidRPr="00F42012">
              <w:rPr>
                <w:sz w:val="20"/>
              </w:rPr>
              <w:t>maları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C86B6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Ödev</w:t>
            </w:r>
            <w:r w:rsidR="00800488" w:rsidRPr="009D7E45">
              <w:rPr>
                <w:color w:val="000000"/>
                <w:sz w:val="20"/>
                <w:szCs w:val="20"/>
              </w:rPr>
              <w:t xml:space="preserve">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800488" w:rsidP="00BE418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800488" w:rsidP="00BE418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736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319"/>
              <w:gridCol w:w="741"/>
              <w:gridCol w:w="840"/>
              <w:gridCol w:w="851"/>
            </w:tblGrid>
            <w:tr w:rsidR="00800488" w:rsidRPr="003F5AB5" w:rsidTr="00A473FB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8B0DC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B0DC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B0DC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B0DC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Default="00355A3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7D5572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7500C5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7D5572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6B4EA4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7500C5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6B4EA4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355A3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355A3B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473F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473F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473F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473F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473F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473F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473FB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3F5AB5" w:rsidRDefault="00A473FB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473F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473F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Default="00A473FB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Ödev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0011BC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0011BC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0011BC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011BC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0011BC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0011BC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.</w:t>
                  </w:r>
                  <w:r w:rsidR="007D5572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7500C5" w:rsidRPr="003F5AB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0011BC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2540"/>
              <w:gridCol w:w="335"/>
              <w:gridCol w:w="335"/>
              <w:gridCol w:w="335"/>
              <w:gridCol w:w="335"/>
              <w:gridCol w:w="285"/>
            </w:tblGrid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Matematik, fen bilimleri ve kendi dalları ile ilgili mühendislik konularında yeterli bilgi birikimi; bu alanlardaki kuramsal ve uygulamalı bilgileri mühendislik problemlerini modelleme ve çözme için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8B0D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Mühendislik uygulamalarında kullanılan standartlar hakkında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>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8B0D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BE4187" w:rsidRDefault="00C86B6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C86B67">
              <w:rPr>
                <w:color w:val="000000"/>
                <w:sz w:val="20"/>
                <w:szCs w:val="20"/>
              </w:rPr>
              <w:t>Prof. Dr. H. Canan CABBAR</w:t>
            </w:r>
          </w:p>
          <w:p w:rsidR="00800488" w:rsidRPr="00C86B6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E-mail: hcabbar@gazi.edu.tr</w:t>
            </w:r>
          </w:p>
          <w:p w:rsidR="00BE4187" w:rsidRDefault="00C86B6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</w:t>
            </w:r>
            <w:r w:rsidR="00BE4187">
              <w:rPr>
                <w:color w:val="000000"/>
                <w:sz w:val="20"/>
                <w:szCs w:val="20"/>
              </w:rPr>
              <w:t>Ayla ALTINTEN</w:t>
            </w:r>
          </w:p>
          <w:p w:rsidR="00C86B67" w:rsidRPr="00C86B6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E-mail:</w:t>
            </w:r>
            <w:r w:rsidR="00F660E1">
              <w:rPr>
                <w:color w:val="000000"/>
                <w:sz w:val="20"/>
                <w:szCs w:val="20"/>
              </w:rPr>
              <w:t xml:space="preserve"> altinten@gazi.edu.tr</w:t>
            </w:r>
          </w:p>
          <w:p w:rsidR="00BE4187" w:rsidRDefault="00BE418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Muzaffer BALBAŞI</w:t>
            </w:r>
          </w:p>
          <w:p w:rsidR="00C86B67" w:rsidRPr="00C86B6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E-mail</w:t>
            </w:r>
            <w:r w:rsidR="00F660E1">
              <w:rPr>
                <w:color w:val="000000"/>
                <w:sz w:val="20"/>
                <w:szCs w:val="20"/>
              </w:rPr>
              <w:t>: balbasi@gazi.edu.tr</w:t>
            </w:r>
            <w:r w:rsidRPr="00C86B67">
              <w:rPr>
                <w:color w:val="000000"/>
                <w:sz w:val="20"/>
                <w:szCs w:val="20"/>
              </w:rPr>
              <w:t xml:space="preserve"> </w:t>
            </w:r>
          </w:p>
          <w:p w:rsidR="00BE4187" w:rsidRDefault="00BE418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</w:rPr>
              <w:t>Kırali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MÜRTEZAOĞLU</w:t>
            </w:r>
          </w:p>
          <w:p w:rsidR="00C86B67" w:rsidRPr="00C86B67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E-mail:</w:t>
            </w:r>
            <w:r w:rsidR="00F660E1">
              <w:rPr>
                <w:color w:val="000000"/>
                <w:sz w:val="20"/>
                <w:szCs w:val="20"/>
              </w:rPr>
              <w:t xml:space="preserve"> kirali@gazi.edu.tr</w:t>
            </w:r>
          </w:p>
          <w:p w:rsidR="00BE4187" w:rsidRDefault="00BE4187" w:rsidP="00C86B6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Göksel ÖZKAN</w:t>
            </w:r>
          </w:p>
          <w:p w:rsidR="00800488" w:rsidRPr="009D7E45" w:rsidRDefault="00C86B67" w:rsidP="00BE4187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C86B67">
              <w:rPr>
                <w:color w:val="000000"/>
                <w:sz w:val="20"/>
                <w:szCs w:val="20"/>
              </w:rPr>
              <w:t xml:space="preserve"> </w:t>
            </w:r>
            <w:r w:rsidR="00F660E1">
              <w:rPr>
                <w:color w:val="000000"/>
                <w:sz w:val="20"/>
                <w:szCs w:val="20"/>
              </w:rPr>
              <w:t>E-mail: gozkan@gazi.edu.tr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8B0DCA"/>
    <w:sectPr w:rsidR="00831005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011BC"/>
    <w:rsid w:val="00094AA7"/>
    <w:rsid w:val="002C3EF8"/>
    <w:rsid w:val="00355A3B"/>
    <w:rsid w:val="003913D4"/>
    <w:rsid w:val="003A647E"/>
    <w:rsid w:val="003F20FB"/>
    <w:rsid w:val="00427159"/>
    <w:rsid w:val="004869C1"/>
    <w:rsid w:val="004B1A3B"/>
    <w:rsid w:val="00595A3C"/>
    <w:rsid w:val="005E0469"/>
    <w:rsid w:val="006B4EA4"/>
    <w:rsid w:val="006C0FFF"/>
    <w:rsid w:val="007032D9"/>
    <w:rsid w:val="007500C5"/>
    <w:rsid w:val="00760C13"/>
    <w:rsid w:val="00770C4F"/>
    <w:rsid w:val="007D5572"/>
    <w:rsid w:val="00800488"/>
    <w:rsid w:val="00857EE4"/>
    <w:rsid w:val="008B037A"/>
    <w:rsid w:val="008B0DCA"/>
    <w:rsid w:val="008C3659"/>
    <w:rsid w:val="0090301F"/>
    <w:rsid w:val="00A12EBE"/>
    <w:rsid w:val="00A473FB"/>
    <w:rsid w:val="00B42F00"/>
    <w:rsid w:val="00B56A85"/>
    <w:rsid w:val="00BC49DC"/>
    <w:rsid w:val="00BD126D"/>
    <w:rsid w:val="00BE4187"/>
    <w:rsid w:val="00C86B67"/>
    <w:rsid w:val="00CA6753"/>
    <w:rsid w:val="00D25D35"/>
    <w:rsid w:val="00D6312D"/>
    <w:rsid w:val="00DC47F3"/>
    <w:rsid w:val="00ED7139"/>
    <w:rsid w:val="00F12114"/>
    <w:rsid w:val="00F42012"/>
    <w:rsid w:val="00F660E1"/>
    <w:rsid w:val="00F8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42012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5BECD-3CEE-40C6-B4C4-68E22E9C4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dcterms:created xsi:type="dcterms:W3CDTF">2018-06-28T17:44:00Z</dcterms:created>
  <dcterms:modified xsi:type="dcterms:W3CDTF">2018-06-29T07:58:00Z</dcterms:modified>
</cp:coreProperties>
</file>